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1754E" w:rsidP="00B1754E">
      <w:pPr>
        <w:spacing w:after="0" w:line="480" w:lineRule="auto"/>
        <w:contextualSpacing/>
        <w:jc w:val="center"/>
        <w:rPr>
          <w:rFonts w:ascii="Times New Roman" w:hAnsi="Times New Roman" w:cs="Times New Roman"/>
          <w:b/>
          <w:sz w:val="24"/>
          <w:szCs w:val="24"/>
        </w:rPr>
      </w:pPr>
    </w:p>
    <w:p w:rsidR="00B1754E" w:rsidP="00B1754E">
      <w:pPr>
        <w:spacing w:after="0" w:line="480" w:lineRule="auto"/>
        <w:contextualSpacing/>
        <w:jc w:val="center"/>
        <w:rPr>
          <w:rFonts w:ascii="Times New Roman" w:hAnsi="Times New Roman" w:cs="Times New Roman"/>
          <w:b/>
          <w:sz w:val="24"/>
          <w:szCs w:val="24"/>
        </w:rPr>
      </w:pPr>
    </w:p>
    <w:p w:rsidR="00B1754E" w:rsidP="00B1754E">
      <w:pPr>
        <w:spacing w:after="0" w:line="480" w:lineRule="auto"/>
        <w:contextualSpacing/>
        <w:jc w:val="center"/>
        <w:rPr>
          <w:rFonts w:ascii="Times New Roman" w:hAnsi="Times New Roman" w:cs="Times New Roman"/>
          <w:b/>
          <w:sz w:val="24"/>
          <w:szCs w:val="24"/>
        </w:rPr>
      </w:pPr>
    </w:p>
    <w:p w:rsidR="00B1754E" w:rsidP="00B1754E">
      <w:pPr>
        <w:spacing w:after="0" w:line="480" w:lineRule="auto"/>
        <w:contextualSpacing/>
        <w:jc w:val="center"/>
        <w:rPr>
          <w:rFonts w:ascii="Times New Roman" w:hAnsi="Times New Roman" w:cs="Times New Roman"/>
          <w:b/>
          <w:sz w:val="24"/>
          <w:szCs w:val="24"/>
        </w:rPr>
      </w:pPr>
    </w:p>
    <w:p w:rsidR="00B1754E" w:rsidP="00B1754E">
      <w:pPr>
        <w:spacing w:after="0" w:line="480" w:lineRule="auto"/>
        <w:contextualSpacing/>
        <w:jc w:val="center"/>
        <w:rPr>
          <w:rFonts w:ascii="Times New Roman" w:hAnsi="Times New Roman" w:cs="Times New Roman"/>
          <w:b/>
          <w:sz w:val="24"/>
          <w:szCs w:val="24"/>
        </w:rPr>
      </w:pPr>
    </w:p>
    <w:p w:rsidR="00B1754E" w:rsidP="00B1754E">
      <w:pPr>
        <w:spacing w:after="0" w:line="480" w:lineRule="auto"/>
        <w:contextualSpacing/>
        <w:jc w:val="center"/>
        <w:rPr>
          <w:rFonts w:ascii="Times New Roman" w:hAnsi="Times New Roman" w:cs="Times New Roman"/>
          <w:b/>
          <w:sz w:val="24"/>
          <w:szCs w:val="24"/>
        </w:rPr>
      </w:pPr>
    </w:p>
    <w:p w:rsidR="00B1754E" w:rsidP="000F0B29">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Technology Failure </w:t>
      </w:r>
    </w:p>
    <w:p w:rsidR="00B1754E" w:rsidP="00B1754E">
      <w:pPr>
        <w:spacing w:after="0" w:line="480" w:lineRule="auto"/>
        <w:contextualSpacing/>
        <w:jc w:val="center"/>
        <w:rPr>
          <w:rFonts w:ascii="Times New Roman" w:hAnsi="Times New Roman" w:cs="Times New Roman"/>
          <w:b/>
          <w:sz w:val="24"/>
          <w:szCs w:val="24"/>
        </w:rPr>
      </w:pPr>
    </w:p>
    <w:p w:rsidR="00B1754E" w:rsidRPr="00B1754E" w:rsidP="00B1754E">
      <w:pPr>
        <w:spacing w:after="0" w:line="480" w:lineRule="auto"/>
        <w:contextualSpacing/>
        <w:jc w:val="center"/>
        <w:rPr>
          <w:rFonts w:ascii="Times New Roman" w:hAnsi="Times New Roman" w:cs="Times New Roman"/>
          <w:sz w:val="24"/>
          <w:szCs w:val="24"/>
        </w:rPr>
      </w:pPr>
      <w:r w:rsidRPr="00B1754E">
        <w:rPr>
          <w:rFonts w:ascii="Times New Roman" w:hAnsi="Times New Roman" w:cs="Times New Roman"/>
          <w:sz w:val="24"/>
          <w:szCs w:val="24"/>
        </w:rPr>
        <w:t>Name</w:t>
      </w:r>
    </w:p>
    <w:p w:rsidR="00B1754E" w:rsidRPr="00B1754E" w:rsidP="00B1754E">
      <w:pPr>
        <w:spacing w:after="0" w:line="480" w:lineRule="auto"/>
        <w:contextualSpacing/>
        <w:jc w:val="center"/>
        <w:rPr>
          <w:rFonts w:ascii="Times New Roman" w:hAnsi="Times New Roman" w:cs="Times New Roman"/>
          <w:sz w:val="24"/>
          <w:szCs w:val="24"/>
        </w:rPr>
      </w:pPr>
      <w:r w:rsidRPr="00B1754E">
        <w:rPr>
          <w:rFonts w:ascii="Times New Roman" w:hAnsi="Times New Roman" w:cs="Times New Roman"/>
          <w:sz w:val="24"/>
          <w:szCs w:val="24"/>
        </w:rPr>
        <w:t>Institution</w:t>
      </w:r>
    </w:p>
    <w:p w:rsidR="00B1754E" w:rsidRPr="00B1754E" w:rsidP="00B1754E">
      <w:pPr>
        <w:spacing w:after="0" w:line="480" w:lineRule="auto"/>
        <w:contextualSpacing/>
        <w:jc w:val="center"/>
        <w:rPr>
          <w:rFonts w:ascii="Times New Roman" w:hAnsi="Times New Roman" w:cs="Times New Roman"/>
          <w:sz w:val="24"/>
          <w:szCs w:val="24"/>
        </w:rPr>
      </w:pPr>
      <w:r w:rsidRPr="00B1754E">
        <w:rPr>
          <w:rFonts w:ascii="Times New Roman" w:hAnsi="Times New Roman" w:cs="Times New Roman"/>
          <w:sz w:val="24"/>
          <w:szCs w:val="24"/>
        </w:rPr>
        <w:t>Course</w:t>
      </w:r>
    </w:p>
    <w:p w:rsidR="00B1754E" w:rsidRPr="00B1754E" w:rsidP="00B1754E">
      <w:pPr>
        <w:spacing w:after="0" w:line="480" w:lineRule="auto"/>
        <w:contextualSpacing/>
        <w:jc w:val="center"/>
        <w:rPr>
          <w:rFonts w:ascii="Times New Roman" w:hAnsi="Times New Roman" w:cs="Times New Roman"/>
          <w:sz w:val="24"/>
          <w:szCs w:val="24"/>
        </w:rPr>
      </w:pPr>
      <w:r w:rsidRPr="00B1754E">
        <w:rPr>
          <w:rFonts w:ascii="Times New Roman" w:hAnsi="Times New Roman" w:cs="Times New Roman"/>
          <w:sz w:val="24"/>
          <w:szCs w:val="24"/>
        </w:rPr>
        <w:t xml:space="preserve"> Instructor</w:t>
      </w:r>
    </w:p>
    <w:p w:rsidR="00B1754E" w:rsidP="00B1754E">
      <w:pPr>
        <w:spacing w:after="0" w:line="480" w:lineRule="auto"/>
        <w:contextualSpacing/>
        <w:jc w:val="center"/>
        <w:rPr>
          <w:rFonts w:ascii="Times New Roman" w:hAnsi="Times New Roman" w:cs="Times New Roman"/>
          <w:sz w:val="24"/>
          <w:szCs w:val="24"/>
        </w:rPr>
      </w:pPr>
      <w:r w:rsidRPr="00B1754E">
        <w:rPr>
          <w:rFonts w:ascii="Times New Roman" w:hAnsi="Times New Roman" w:cs="Times New Roman"/>
          <w:sz w:val="24"/>
          <w:szCs w:val="24"/>
        </w:rPr>
        <w:t>Date</w:t>
      </w:r>
    </w:p>
    <w:p w:rsidR="00B1754E" w:rsidP="00B1754E">
      <w:pPr>
        <w:spacing w:after="0" w:line="480" w:lineRule="auto"/>
        <w:contextualSpacing/>
        <w:jc w:val="center"/>
        <w:rPr>
          <w:rFonts w:ascii="Times New Roman" w:hAnsi="Times New Roman" w:cs="Times New Roman"/>
          <w:b/>
          <w:sz w:val="24"/>
          <w:szCs w:val="24"/>
        </w:rPr>
      </w:pPr>
    </w:p>
    <w:p w:rsidR="00B1754E" w:rsidP="00B1754E">
      <w:pPr>
        <w:spacing w:after="0" w:line="480" w:lineRule="auto"/>
        <w:contextualSpacing/>
        <w:jc w:val="center"/>
        <w:rPr>
          <w:rFonts w:ascii="Times New Roman" w:hAnsi="Times New Roman" w:cs="Times New Roman"/>
          <w:b/>
          <w:sz w:val="24"/>
          <w:szCs w:val="24"/>
        </w:rPr>
      </w:pPr>
    </w:p>
    <w:p w:rsidR="00B1754E" w:rsidP="00B1754E">
      <w:pPr>
        <w:spacing w:after="0" w:line="480" w:lineRule="auto"/>
        <w:contextualSpacing/>
        <w:jc w:val="center"/>
        <w:rPr>
          <w:rFonts w:ascii="Times New Roman" w:hAnsi="Times New Roman" w:cs="Times New Roman"/>
          <w:b/>
          <w:sz w:val="24"/>
          <w:szCs w:val="24"/>
        </w:rPr>
      </w:pPr>
    </w:p>
    <w:p w:rsidR="00B1754E" w:rsidP="00B1754E">
      <w:pPr>
        <w:spacing w:after="0" w:line="480" w:lineRule="auto"/>
        <w:contextualSpacing/>
        <w:jc w:val="center"/>
        <w:rPr>
          <w:rFonts w:ascii="Times New Roman" w:hAnsi="Times New Roman" w:cs="Times New Roman"/>
          <w:b/>
          <w:sz w:val="24"/>
          <w:szCs w:val="24"/>
        </w:rPr>
      </w:pPr>
    </w:p>
    <w:p w:rsidR="00B1754E" w:rsidP="00B1754E">
      <w:pPr>
        <w:spacing w:after="0" w:line="480" w:lineRule="auto"/>
        <w:contextualSpacing/>
        <w:jc w:val="center"/>
        <w:rPr>
          <w:rFonts w:ascii="Times New Roman" w:hAnsi="Times New Roman" w:cs="Times New Roman"/>
          <w:b/>
          <w:sz w:val="24"/>
          <w:szCs w:val="24"/>
        </w:rPr>
      </w:pPr>
    </w:p>
    <w:p w:rsidR="00B1754E" w:rsidP="00B1754E">
      <w:pPr>
        <w:spacing w:after="0" w:line="480" w:lineRule="auto"/>
        <w:contextualSpacing/>
        <w:jc w:val="center"/>
        <w:rPr>
          <w:rFonts w:ascii="Times New Roman" w:hAnsi="Times New Roman" w:cs="Times New Roman"/>
          <w:b/>
          <w:sz w:val="24"/>
          <w:szCs w:val="24"/>
        </w:rPr>
      </w:pPr>
    </w:p>
    <w:p w:rsidR="00B1754E" w:rsidP="00B1754E">
      <w:pPr>
        <w:spacing w:after="0" w:line="480" w:lineRule="auto"/>
        <w:contextualSpacing/>
        <w:jc w:val="center"/>
        <w:rPr>
          <w:rFonts w:ascii="Times New Roman" w:hAnsi="Times New Roman" w:cs="Times New Roman"/>
          <w:b/>
          <w:sz w:val="24"/>
          <w:szCs w:val="24"/>
        </w:rPr>
      </w:pPr>
    </w:p>
    <w:p w:rsidR="00B1754E" w:rsidP="00B1754E">
      <w:pPr>
        <w:spacing w:after="0" w:line="480" w:lineRule="auto"/>
        <w:contextualSpacing/>
        <w:jc w:val="center"/>
        <w:rPr>
          <w:rFonts w:ascii="Times New Roman" w:hAnsi="Times New Roman" w:cs="Times New Roman"/>
          <w:b/>
          <w:sz w:val="24"/>
          <w:szCs w:val="24"/>
        </w:rPr>
      </w:pPr>
    </w:p>
    <w:p w:rsidR="007D6BEB">
      <w:pPr>
        <w:rPr>
          <w:rFonts w:ascii="Times New Roman" w:hAnsi="Times New Roman" w:cs="Times New Roman"/>
          <w:b/>
          <w:sz w:val="24"/>
          <w:szCs w:val="24"/>
        </w:rPr>
      </w:pPr>
      <w:r>
        <w:rPr>
          <w:rFonts w:ascii="Times New Roman" w:hAnsi="Times New Roman" w:cs="Times New Roman"/>
          <w:b/>
          <w:sz w:val="24"/>
          <w:szCs w:val="24"/>
        </w:rPr>
        <w:br w:type="page"/>
      </w:r>
    </w:p>
    <w:p w:rsidR="00793B54" w:rsidRPr="00F441D0" w:rsidP="00B1754E">
      <w:pPr>
        <w:spacing w:after="0" w:line="480" w:lineRule="auto"/>
        <w:contextualSpacing/>
        <w:jc w:val="center"/>
        <w:rPr>
          <w:rFonts w:ascii="Times New Roman" w:hAnsi="Times New Roman" w:cs="Times New Roman"/>
          <w:b/>
          <w:sz w:val="24"/>
          <w:szCs w:val="24"/>
        </w:rPr>
      </w:pPr>
      <w:bookmarkStart w:id="0" w:name="_GoBack"/>
      <w:bookmarkEnd w:id="0"/>
      <w:r w:rsidRPr="00F441D0">
        <w:rPr>
          <w:rFonts w:ascii="Times New Roman" w:hAnsi="Times New Roman" w:cs="Times New Roman"/>
          <w:b/>
          <w:sz w:val="24"/>
          <w:szCs w:val="24"/>
        </w:rPr>
        <w:t xml:space="preserve">Technology Failure </w:t>
      </w:r>
    </w:p>
    <w:p w:rsidR="00793B54" w:rsidRPr="00F441D0" w:rsidP="00B1754E">
      <w:pPr>
        <w:spacing w:after="0" w:line="480" w:lineRule="auto"/>
        <w:ind w:firstLine="720"/>
        <w:contextualSpacing/>
        <w:rPr>
          <w:rFonts w:ascii="Times New Roman" w:hAnsi="Times New Roman" w:cs="Times New Roman"/>
          <w:sz w:val="24"/>
          <w:szCs w:val="24"/>
        </w:rPr>
      </w:pPr>
      <w:r w:rsidRPr="00F441D0">
        <w:rPr>
          <w:rFonts w:ascii="Times New Roman" w:hAnsi="Times New Roman" w:cs="Times New Roman"/>
          <w:sz w:val="24"/>
          <w:szCs w:val="24"/>
        </w:rPr>
        <w:t>First Atlantic bank in Nigeria was seeking a competitive advantage and resolved to a</w:t>
      </w:r>
      <w:r w:rsidR="00DF489F">
        <w:rPr>
          <w:rFonts w:ascii="Times New Roman" w:hAnsi="Times New Roman" w:cs="Times New Roman"/>
          <w:sz w:val="24"/>
          <w:szCs w:val="24"/>
        </w:rPr>
        <w:t xml:space="preserve">dopt technological innovation. </w:t>
      </w:r>
      <w:r w:rsidRPr="00F441D0">
        <w:rPr>
          <w:rFonts w:ascii="Times New Roman" w:hAnsi="Times New Roman" w:cs="Times New Roman"/>
          <w:sz w:val="24"/>
          <w:szCs w:val="24"/>
        </w:rPr>
        <w:t xml:space="preserve">The technology was meant to enable </w:t>
      </w:r>
      <w:r w:rsidR="00D8495B">
        <w:rPr>
          <w:rFonts w:ascii="Times New Roman" w:hAnsi="Times New Roman" w:cs="Times New Roman"/>
          <w:sz w:val="24"/>
          <w:szCs w:val="24"/>
        </w:rPr>
        <w:t xml:space="preserve">First </w:t>
      </w:r>
      <w:r w:rsidRPr="00F441D0">
        <w:rPr>
          <w:rFonts w:ascii="Times New Roman" w:hAnsi="Times New Roman" w:cs="Times New Roman"/>
          <w:sz w:val="24"/>
          <w:szCs w:val="24"/>
        </w:rPr>
        <w:t xml:space="preserve">Atlantic Bank to evade spending in a broad branch network as a condition for matching the competitive advantage of its rivals. This </w:t>
      </w:r>
      <w:r w:rsidR="00A32171">
        <w:rPr>
          <w:rFonts w:ascii="Times New Roman" w:hAnsi="Times New Roman" w:cs="Times New Roman"/>
          <w:sz w:val="24"/>
          <w:szCs w:val="24"/>
        </w:rPr>
        <w:t xml:space="preserve">paper </w:t>
      </w:r>
      <w:r w:rsidRPr="00F441D0">
        <w:rPr>
          <w:rFonts w:ascii="Times New Roman" w:hAnsi="Times New Roman" w:cs="Times New Roman"/>
          <w:sz w:val="24"/>
          <w:szCs w:val="24"/>
        </w:rPr>
        <w:t>aims to analyze the technological failure at First Atlantic Bank in Nigeria, what went wrong, and what could have been done to avoid the failure.</w:t>
      </w:r>
    </w:p>
    <w:p w:rsidR="00793B54" w:rsidRPr="00F441D0" w:rsidP="00B1754E">
      <w:pPr>
        <w:spacing w:after="0" w:line="480" w:lineRule="auto"/>
        <w:ind w:firstLine="720"/>
        <w:contextualSpacing/>
        <w:rPr>
          <w:rFonts w:ascii="Times New Roman" w:hAnsi="Times New Roman" w:cs="Times New Roman"/>
          <w:sz w:val="24"/>
          <w:szCs w:val="24"/>
        </w:rPr>
      </w:pPr>
      <w:r w:rsidRPr="00F441D0">
        <w:rPr>
          <w:rFonts w:ascii="Times New Roman" w:hAnsi="Times New Roman" w:cs="Times New Roman"/>
          <w:sz w:val="24"/>
          <w:szCs w:val="24"/>
        </w:rPr>
        <w:t>The selection of the technological structure was straight, with scaling in size and functionality the crucial determinants that led the bank to purchase and install the information system called Finacle</w:t>
      </w:r>
      <w:r w:rsidR="00EB09A3">
        <w:rPr>
          <w:rFonts w:ascii="Times New Roman" w:hAnsi="Times New Roman" w:cs="Times New Roman"/>
          <w:sz w:val="24"/>
          <w:szCs w:val="24"/>
        </w:rPr>
        <w:t xml:space="preserve"> from Infosys. </w:t>
      </w:r>
      <w:r w:rsidRPr="00F441D0">
        <w:rPr>
          <w:rFonts w:ascii="Times New Roman" w:hAnsi="Times New Roman" w:cs="Times New Roman"/>
          <w:sz w:val="24"/>
          <w:szCs w:val="24"/>
        </w:rPr>
        <w:t xml:space="preserve">First Atlantic Bank was ambitious in its selection of this technology. First, the bank purchased a whole set of services, comprising an internet banking platform. In addition to that, the bank came up with a six-month strategy to go live. However, the hurry would cost the bank time to analyze the risks of adopting technology in banking operations properly. </w:t>
      </w:r>
      <w:r w:rsidR="00DF489F">
        <w:rPr>
          <w:rFonts w:ascii="Times New Roman" w:hAnsi="Times New Roman" w:cs="Times New Roman"/>
          <w:sz w:val="24"/>
          <w:szCs w:val="24"/>
        </w:rPr>
        <w:t>Again</w:t>
      </w:r>
      <w:r w:rsidRPr="00F441D0">
        <w:rPr>
          <w:rFonts w:ascii="Times New Roman" w:hAnsi="Times New Roman" w:cs="Times New Roman"/>
          <w:sz w:val="24"/>
          <w:szCs w:val="24"/>
        </w:rPr>
        <w:t>, the limited timeline also affected the bank’s change management process. First Atlantic Bank was convinced that it would gain a competitive edge by offering internet banking services to its customer base.</w:t>
      </w:r>
    </w:p>
    <w:p w:rsidR="00793B54" w:rsidRPr="00F441D0" w:rsidP="00B1754E">
      <w:pPr>
        <w:spacing w:after="0" w:line="480" w:lineRule="auto"/>
        <w:ind w:firstLine="720"/>
        <w:contextualSpacing/>
        <w:rPr>
          <w:rFonts w:ascii="Times New Roman" w:hAnsi="Times New Roman" w:cs="Times New Roman"/>
          <w:sz w:val="24"/>
          <w:szCs w:val="24"/>
        </w:rPr>
      </w:pPr>
      <w:r w:rsidRPr="00F441D0">
        <w:rPr>
          <w:rFonts w:ascii="Times New Roman" w:hAnsi="Times New Roman" w:cs="Times New Roman"/>
          <w:sz w:val="24"/>
          <w:szCs w:val="24"/>
        </w:rPr>
        <w:t>Moreover, before and after the product was launched, ma</w:t>
      </w:r>
      <w:r w:rsidR="00EB09A3">
        <w:rPr>
          <w:rFonts w:ascii="Times New Roman" w:hAnsi="Times New Roman" w:cs="Times New Roman"/>
          <w:sz w:val="24"/>
          <w:szCs w:val="24"/>
        </w:rPr>
        <w:t>rket data indicated that its uptake</w:t>
      </w:r>
      <w:r w:rsidRPr="00F441D0">
        <w:rPr>
          <w:rFonts w:ascii="Times New Roman" w:hAnsi="Times New Roman" w:cs="Times New Roman"/>
          <w:sz w:val="24"/>
          <w:szCs w:val="24"/>
        </w:rPr>
        <w:t xml:space="preserve"> was low to make it a source of revenue </w:t>
      </w:r>
      <w:r w:rsidR="00EB09A3">
        <w:rPr>
          <w:rFonts w:ascii="Times New Roman" w:hAnsi="Times New Roman" w:cs="Times New Roman"/>
          <w:sz w:val="24"/>
          <w:szCs w:val="24"/>
        </w:rPr>
        <w:t xml:space="preserve">for the bank. According to Tidd </w:t>
      </w:r>
      <w:r w:rsidR="00DF489F">
        <w:rPr>
          <w:rFonts w:ascii="Times New Roman" w:hAnsi="Times New Roman" w:cs="Times New Roman"/>
          <w:sz w:val="24"/>
          <w:szCs w:val="24"/>
        </w:rPr>
        <w:t>&amp;</w:t>
      </w:r>
      <w:r w:rsidR="00EB09A3">
        <w:rPr>
          <w:rFonts w:ascii="Times New Roman" w:hAnsi="Times New Roman" w:cs="Times New Roman"/>
          <w:sz w:val="24"/>
          <w:szCs w:val="24"/>
        </w:rPr>
        <w:t xml:space="preserve"> Bessant (2020), </w:t>
      </w:r>
      <w:r w:rsidRPr="00F441D0" w:rsidR="00EB09A3">
        <w:rPr>
          <w:rFonts w:ascii="Times New Roman" w:hAnsi="Times New Roman" w:cs="Times New Roman"/>
          <w:sz w:val="24"/>
          <w:szCs w:val="24"/>
        </w:rPr>
        <w:t>one</w:t>
      </w:r>
      <w:r w:rsidRPr="00F441D0">
        <w:rPr>
          <w:rFonts w:ascii="Times New Roman" w:hAnsi="Times New Roman" w:cs="Times New Roman"/>
          <w:sz w:val="24"/>
          <w:szCs w:val="24"/>
        </w:rPr>
        <w:t xml:space="preserve"> of the critical factors for project success is the management's input and good project management and adopting a hybrid approach when integrating legacy technologies and the new technologies introduced. The key issue with First Atlantic Bank was that it lacked an appropriate return on investment for its e-commerce adoption. This problem manifested because the new technological infrastructure did not properly marry with the legacy technologies at the bank. Therefore, there was no other pathway to adopt when the decision failed to produce tangible </w:t>
      </w:r>
      <w:r w:rsidRPr="00F441D0">
        <w:rPr>
          <w:rFonts w:ascii="Times New Roman" w:hAnsi="Times New Roman" w:cs="Times New Roman"/>
          <w:sz w:val="24"/>
          <w:szCs w:val="24"/>
        </w:rPr>
        <w:t>outcomes.</w:t>
      </w:r>
      <w:r w:rsidR="00DF489F">
        <w:rPr>
          <w:rFonts w:ascii="Times New Roman" w:hAnsi="Times New Roman" w:cs="Times New Roman"/>
          <w:sz w:val="24"/>
          <w:szCs w:val="24"/>
        </w:rPr>
        <w:t xml:space="preserve"> Besides</w:t>
      </w:r>
      <w:r w:rsidR="00B1754E">
        <w:rPr>
          <w:rFonts w:ascii="Times New Roman" w:hAnsi="Times New Roman" w:cs="Times New Roman"/>
          <w:sz w:val="24"/>
          <w:szCs w:val="24"/>
        </w:rPr>
        <w:t xml:space="preserve">, </w:t>
      </w:r>
      <w:r w:rsidR="00B1754E">
        <w:rPr>
          <w:rFonts w:ascii="Times New Roman" w:hAnsi="Times New Roman" w:cs="Times New Roman"/>
          <w:sz w:val="24"/>
          <w:szCs w:val="24"/>
        </w:rPr>
        <w:t>Derakhshan</w:t>
      </w:r>
      <w:r w:rsidR="00B1754E">
        <w:rPr>
          <w:rFonts w:ascii="Times New Roman" w:hAnsi="Times New Roman" w:cs="Times New Roman"/>
          <w:sz w:val="24"/>
          <w:szCs w:val="24"/>
        </w:rPr>
        <w:t xml:space="preserve"> et al. (2019) suggest that </w:t>
      </w:r>
      <w:r w:rsidRPr="00F441D0">
        <w:rPr>
          <w:rFonts w:ascii="Times New Roman" w:hAnsi="Times New Roman" w:cs="Times New Roman"/>
          <w:sz w:val="24"/>
          <w:szCs w:val="24"/>
        </w:rPr>
        <w:t xml:space="preserve">poorly executed </w:t>
      </w:r>
      <w:r w:rsidR="00B1754E">
        <w:rPr>
          <w:rFonts w:ascii="Times New Roman" w:hAnsi="Times New Roman" w:cs="Times New Roman"/>
          <w:sz w:val="24"/>
          <w:szCs w:val="24"/>
        </w:rPr>
        <w:t xml:space="preserve">projects, where stakeholders </w:t>
      </w:r>
      <w:r w:rsidRPr="00F441D0">
        <w:rPr>
          <w:rFonts w:ascii="Times New Roman" w:hAnsi="Times New Roman" w:cs="Times New Roman"/>
          <w:sz w:val="24"/>
          <w:szCs w:val="24"/>
        </w:rPr>
        <w:t xml:space="preserve">not part of </w:t>
      </w:r>
      <w:r w:rsidR="00B1754E">
        <w:rPr>
          <w:rFonts w:ascii="Times New Roman" w:hAnsi="Times New Roman" w:cs="Times New Roman"/>
          <w:sz w:val="24"/>
          <w:szCs w:val="24"/>
        </w:rPr>
        <w:t>the process at the</w:t>
      </w:r>
      <w:r w:rsidRPr="00F441D0">
        <w:rPr>
          <w:rFonts w:ascii="Times New Roman" w:hAnsi="Times New Roman" w:cs="Times New Roman"/>
          <w:sz w:val="24"/>
          <w:szCs w:val="24"/>
        </w:rPr>
        <w:t xml:space="preserve"> inception and the implementation stages</w:t>
      </w:r>
      <w:r w:rsidR="00B1754E">
        <w:rPr>
          <w:rFonts w:ascii="Times New Roman" w:hAnsi="Times New Roman" w:cs="Times New Roman"/>
          <w:sz w:val="24"/>
          <w:szCs w:val="24"/>
        </w:rPr>
        <w:t>, are bound to fail</w:t>
      </w:r>
      <w:r w:rsidRPr="00F441D0">
        <w:rPr>
          <w:rFonts w:ascii="Times New Roman" w:hAnsi="Times New Roman" w:cs="Times New Roman"/>
          <w:sz w:val="24"/>
          <w:szCs w:val="24"/>
        </w:rPr>
        <w:t>. The important stakeholders in this project included the employees and the clients, who later participated in the project as end-users of the new internet banking platform.</w:t>
      </w:r>
    </w:p>
    <w:p w:rsidR="00793B54" w:rsidRPr="00F441D0" w:rsidP="00B1754E">
      <w:pPr>
        <w:spacing w:after="0" w:line="480" w:lineRule="auto"/>
        <w:ind w:firstLine="720"/>
        <w:contextualSpacing/>
        <w:rPr>
          <w:rFonts w:ascii="Times New Roman" w:hAnsi="Times New Roman" w:cs="Times New Roman"/>
          <w:sz w:val="24"/>
          <w:szCs w:val="24"/>
        </w:rPr>
      </w:pPr>
      <w:r w:rsidRPr="00F441D0">
        <w:rPr>
          <w:rFonts w:ascii="Times New Roman" w:hAnsi="Times New Roman" w:cs="Times New Roman"/>
          <w:sz w:val="24"/>
          <w:szCs w:val="24"/>
        </w:rPr>
        <w:t xml:space="preserve">First Atlantic bank could have avoided the technological failure by adopting strategies that suited the business instead of being intimidated by rivals. For instance, the Finacle technology looked promising but was not appropriate for the bank because it did not offer sufficient value. </w:t>
      </w:r>
      <w:r w:rsidR="00DF489F">
        <w:rPr>
          <w:rFonts w:ascii="Times New Roman" w:hAnsi="Times New Roman" w:cs="Times New Roman"/>
          <w:sz w:val="24"/>
          <w:szCs w:val="24"/>
        </w:rPr>
        <w:t>Additionally</w:t>
      </w:r>
      <w:r w:rsidRPr="00F441D0">
        <w:rPr>
          <w:rFonts w:ascii="Times New Roman" w:hAnsi="Times New Roman" w:cs="Times New Roman"/>
          <w:sz w:val="24"/>
          <w:szCs w:val="24"/>
        </w:rPr>
        <w:t>, the most important factor in technological adoption is the stakeholders involved in every stage of the project. The banks failed in this aspect.</w:t>
      </w:r>
    </w:p>
    <w:p w:rsidR="00793B54" w:rsidRPr="00F441D0" w:rsidP="00B1754E">
      <w:pPr>
        <w:spacing w:after="0" w:line="480" w:lineRule="auto"/>
        <w:ind w:firstLine="720"/>
        <w:contextualSpacing/>
        <w:rPr>
          <w:rFonts w:ascii="Times New Roman" w:hAnsi="Times New Roman" w:cs="Times New Roman"/>
          <w:sz w:val="24"/>
          <w:szCs w:val="24"/>
        </w:rPr>
      </w:pPr>
      <w:r w:rsidRPr="00F441D0">
        <w:rPr>
          <w:rFonts w:ascii="Times New Roman" w:hAnsi="Times New Roman" w:cs="Times New Roman"/>
          <w:sz w:val="24"/>
          <w:szCs w:val="24"/>
        </w:rPr>
        <w:t>Also, the bank failed to have its internet banking platform as a</w:t>
      </w:r>
      <w:r w:rsidR="00DF489F">
        <w:rPr>
          <w:rFonts w:ascii="Times New Roman" w:hAnsi="Times New Roman" w:cs="Times New Roman"/>
          <w:sz w:val="24"/>
          <w:szCs w:val="24"/>
        </w:rPr>
        <w:t xml:space="preserve"> facilitator of agent banking. </w:t>
      </w:r>
      <w:r w:rsidRPr="00F441D0">
        <w:rPr>
          <w:rFonts w:ascii="Times New Roman" w:hAnsi="Times New Roman" w:cs="Times New Roman"/>
          <w:sz w:val="24"/>
          <w:szCs w:val="24"/>
        </w:rPr>
        <w:t>The bank should have created service kiosks instead of rolling out a full branch network. These service kiosks can have bank employees offer traditional banking services via the internet banking platform to many customers who cannot access internet services. However, the bank failed in this strategy. In addition to that, the bank could have contracted a third-party service provider to handle the end-user market adoption of the technological infrastructure for First Atlantic Bank to avoid the outright financial expenditures on the project.</w:t>
      </w:r>
    </w:p>
    <w:p w:rsidR="00B859D8" w:rsidP="00B1754E">
      <w:pPr>
        <w:spacing w:after="0" w:line="480" w:lineRule="auto"/>
        <w:ind w:firstLine="720"/>
        <w:contextualSpacing/>
        <w:rPr>
          <w:rFonts w:ascii="Times New Roman" w:hAnsi="Times New Roman" w:cs="Times New Roman"/>
          <w:sz w:val="24"/>
          <w:szCs w:val="24"/>
        </w:rPr>
      </w:pPr>
      <w:r w:rsidRPr="00F441D0">
        <w:rPr>
          <w:rFonts w:ascii="Times New Roman" w:hAnsi="Times New Roman" w:cs="Times New Roman"/>
          <w:sz w:val="24"/>
          <w:szCs w:val="24"/>
        </w:rPr>
        <w:t>In conclusion, deployment of the Finacle technology at First Atlantic Bank failed because the management did not prioritize the project ownership and the return on investment.</w:t>
      </w:r>
      <w:r w:rsidR="00B1754E">
        <w:rPr>
          <w:rFonts w:ascii="Times New Roman" w:hAnsi="Times New Roman" w:cs="Times New Roman"/>
          <w:sz w:val="24"/>
          <w:szCs w:val="24"/>
        </w:rPr>
        <w:t xml:space="preserve"> T</w:t>
      </w:r>
      <w:r w:rsidRPr="00F441D0">
        <w:rPr>
          <w:rFonts w:ascii="Times New Roman" w:hAnsi="Times New Roman" w:cs="Times New Roman"/>
          <w:sz w:val="24"/>
          <w:szCs w:val="24"/>
        </w:rPr>
        <w:t>he failure to involve the end-users in the initial stages of the project proved to be disastrous for the business. The bank's misfortunes could have been avoided by involving the project's end-user in every stage of the project.</w:t>
      </w:r>
    </w:p>
    <w:p w:rsidR="00B1754E" w:rsidP="00B1754E">
      <w:pPr>
        <w:spacing w:after="0" w:line="480" w:lineRule="auto"/>
        <w:ind w:firstLine="720"/>
        <w:contextualSpacing/>
        <w:jc w:val="center"/>
        <w:rPr>
          <w:rFonts w:ascii="Times New Roman" w:hAnsi="Times New Roman" w:cs="Times New Roman"/>
          <w:b/>
          <w:sz w:val="24"/>
          <w:szCs w:val="24"/>
        </w:rPr>
      </w:pPr>
    </w:p>
    <w:p w:rsidR="00DF489F">
      <w:pPr>
        <w:rPr>
          <w:rFonts w:ascii="Times New Roman" w:hAnsi="Times New Roman" w:cs="Times New Roman"/>
          <w:b/>
          <w:sz w:val="24"/>
          <w:szCs w:val="24"/>
        </w:rPr>
      </w:pPr>
      <w:r>
        <w:rPr>
          <w:rFonts w:ascii="Times New Roman" w:hAnsi="Times New Roman" w:cs="Times New Roman"/>
          <w:b/>
          <w:sz w:val="24"/>
          <w:szCs w:val="24"/>
        </w:rPr>
        <w:br w:type="page"/>
      </w:r>
    </w:p>
    <w:p w:rsidR="00B1754E" w:rsidRPr="00B1754E" w:rsidP="000608E6">
      <w:pPr>
        <w:spacing w:after="0" w:line="480" w:lineRule="auto"/>
        <w:contextualSpacing/>
        <w:jc w:val="center"/>
        <w:rPr>
          <w:rFonts w:ascii="Times New Roman" w:hAnsi="Times New Roman" w:cs="Times New Roman"/>
          <w:b/>
          <w:sz w:val="24"/>
          <w:szCs w:val="24"/>
        </w:rPr>
      </w:pPr>
      <w:r w:rsidRPr="00B1754E">
        <w:rPr>
          <w:rFonts w:ascii="Times New Roman" w:hAnsi="Times New Roman" w:cs="Times New Roman"/>
          <w:b/>
          <w:sz w:val="24"/>
          <w:szCs w:val="24"/>
        </w:rPr>
        <w:t>References</w:t>
      </w:r>
    </w:p>
    <w:p w:rsidR="00B1754E" w:rsidRPr="00B1754E" w:rsidP="00B1754E">
      <w:pPr>
        <w:spacing w:after="0" w:line="480" w:lineRule="auto"/>
        <w:ind w:left="720" w:hanging="720"/>
        <w:contextualSpacing/>
        <w:rPr>
          <w:rFonts w:ascii="Times New Roman" w:hAnsi="Times New Roman" w:cs="Times New Roman"/>
          <w:sz w:val="24"/>
          <w:szCs w:val="24"/>
        </w:rPr>
      </w:pPr>
      <w:r w:rsidRPr="00B1754E">
        <w:rPr>
          <w:rFonts w:ascii="Times New Roman" w:hAnsi="Times New Roman" w:cs="Times New Roman"/>
          <w:color w:val="222222"/>
          <w:sz w:val="24"/>
          <w:szCs w:val="24"/>
          <w:shd w:val="clear" w:color="auto" w:fill="FFFFFF"/>
        </w:rPr>
        <w:t>Derakhshan, R., Turner, R., &amp; Mancini, M. (2019). Project Governance and Stakeholders: A Literature Review. </w:t>
      </w:r>
      <w:r w:rsidRPr="00B1754E">
        <w:rPr>
          <w:rFonts w:ascii="Times New Roman" w:hAnsi="Times New Roman" w:cs="Times New Roman"/>
          <w:i/>
          <w:iCs/>
          <w:color w:val="222222"/>
          <w:sz w:val="24"/>
          <w:szCs w:val="24"/>
          <w:shd w:val="clear" w:color="auto" w:fill="FFFFFF"/>
        </w:rPr>
        <w:t>International Journal of Project Management</w:t>
      </w:r>
      <w:r w:rsidRPr="00B1754E">
        <w:rPr>
          <w:rFonts w:ascii="Times New Roman" w:hAnsi="Times New Roman" w:cs="Times New Roman"/>
          <w:color w:val="222222"/>
          <w:sz w:val="24"/>
          <w:szCs w:val="24"/>
          <w:shd w:val="clear" w:color="auto" w:fill="FFFFFF"/>
        </w:rPr>
        <w:t>, </w:t>
      </w:r>
      <w:r w:rsidRPr="00B1754E">
        <w:rPr>
          <w:rFonts w:ascii="Times New Roman" w:hAnsi="Times New Roman" w:cs="Times New Roman"/>
          <w:i/>
          <w:iCs/>
          <w:color w:val="222222"/>
          <w:sz w:val="24"/>
          <w:szCs w:val="24"/>
          <w:shd w:val="clear" w:color="auto" w:fill="FFFFFF"/>
        </w:rPr>
        <w:t>37</w:t>
      </w:r>
      <w:r w:rsidRPr="00B1754E">
        <w:rPr>
          <w:rFonts w:ascii="Times New Roman" w:hAnsi="Times New Roman" w:cs="Times New Roman"/>
          <w:color w:val="222222"/>
          <w:sz w:val="24"/>
          <w:szCs w:val="24"/>
          <w:shd w:val="clear" w:color="auto" w:fill="FFFFFF"/>
        </w:rPr>
        <w:t>(1), 98-116.</w:t>
      </w:r>
    </w:p>
    <w:p w:rsidR="00B1754E" w:rsidRPr="00B1754E" w:rsidP="00B1754E">
      <w:pPr>
        <w:spacing w:after="0" w:line="480" w:lineRule="auto"/>
        <w:ind w:left="720" w:hanging="720"/>
        <w:contextualSpacing/>
        <w:rPr>
          <w:rFonts w:ascii="Times New Roman" w:hAnsi="Times New Roman" w:cs="Times New Roman"/>
          <w:color w:val="222222"/>
          <w:sz w:val="24"/>
          <w:szCs w:val="24"/>
          <w:shd w:val="clear" w:color="auto" w:fill="FFFFFF"/>
        </w:rPr>
      </w:pPr>
      <w:r w:rsidRPr="00B1754E">
        <w:rPr>
          <w:rFonts w:ascii="Times New Roman" w:hAnsi="Times New Roman" w:cs="Times New Roman"/>
          <w:color w:val="222222"/>
          <w:sz w:val="24"/>
          <w:szCs w:val="24"/>
          <w:shd w:val="clear" w:color="auto" w:fill="FFFFFF"/>
        </w:rPr>
        <w:t>Tidd, J., &amp; Bessant, J. R. (2020). </w:t>
      </w:r>
      <w:r w:rsidRPr="00B1754E">
        <w:rPr>
          <w:rFonts w:ascii="Times New Roman" w:hAnsi="Times New Roman" w:cs="Times New Roman"/>
          <w:i/>
          <w:iCs/>
          <w:color w:val="222222"/>
          <w:sz w:val="24"/>
          <w:szCs w:val="24"/>
          <w:shd w:val="clear" w:color="auto" w:fill="FFFFFF"/>
        </w:rPr>
        <w:t>Managing Innovation: Integrating Technological, Market And Organizational Change</w:t>
      </w:r>
      <w:r w:rsidRPr="00B1754E">
        <w:rPr>
          <w:rFonts w:ascii="Times New Roman" w:hAnsi="Times New Roman" w:cs="Times New Roman"/>
          <w:color w:val="222222"/>
          <w:sz w:val="24"/>
          <w:szCs w:val="24"/>
          <w:shd w:val="clear" w:color="auto" w:fill="FFFFFF"/>
        </w:rPr>
        <w:t>. John Wiley &amp; Sons.</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674458069"/>
      <w:docPartObj>
        <w:docPartGallery w:val="Page Numbers (Top of Page)"/>
        <w:docPartUnique/>
      </w:docPartObj>
    </w:sdtPr>
    <w:sdtEndPr>
      <w:rPr>
        <w:noProof/>
      </w:rPr>
    </w:sdtEndPr>
    <w:sdtContent>
      <w:p w:rsidR="00F441D0" w:rsidRPr="00C21DB8">
        <w:pPr>
          <w:pStyle w:val="Header"/>
          <w:jc w:val="right"/>
          <w:rPr>
            <w:rFonts w:ascii="Times New Roman" w:hAnsi="Times New Roman" w:cs="Times New Roman"/>
            <w:sz w:val="24"/>
            <w:szCs w:val="24"/>
          </w:rPr>
        </w:pPr>
        <w:r w:rsidRPr="00C21DB8">
          <w:rPr>
            <w:rFonts w:ascii="Times New Roman" w:hAnsi="Times New Roman" w:cs="Times New Roman"/>
            <w:sz w:val="24"/>
            <w:szCs w:val="24"/>
          </w:rPr>
          <w:fldChar w:fldCharType="begin"/>
        </w:r>
        <w:r w:rsidRPr="00C21DB8">
          <w:rPr>
            <w:rFonts w:ascii="Times New Roman" w:hAnsi="Times New Roman" w:cs="Times New Roman"/>
            <w:sz w:val="24"/>
            <w:szCs w:val="24"/>
          </w:rPr>
          <w:instrText xml:space="preserve"> PAGE   \* MERGEFORMAT </w:instrText>
        </w:r>
        <w:r w:rsidRPr="00C21DB8">
          <w:rPr>
            <w:rFonts w:ascii="Times New Roman" w:hAnsi="Times New Roman" w:cs="Times New Roman"/>
            <w:sz w:val="24"/>
            <w:szCs w:val="24"/>
          </w:rPr>
          <w:fldChar w:fldCharType="separate"/>
        </w:r>
        <w:r w:rsidR="007D6BEB">
          <w:rPr>
            <w:rFonts w:ascii="Times New Roman" w:hAnsi="Times New Roman" w:cs="Times New Roman"/>
            <w:noProof/>
            <w:sz w:val="24"/>
            <w:szCs w:val="24"/>
          </w:rPr>
          <w:t>4</w:t>
        </w:r>
        <w:r w:rsidRPr="00C21DB8">
          <w:rPr>
            <w:rFonts w:ascii="Times New Roman" w:hAnsi="Times New Roman" w:cs="Times New Roman"/>
            <w:noProof/>
            <w:sz w:val="24"/>
            <w:szCs w:val="24"/>
          </w:rPr>
          <w:fldChar w:fldCharType="end"/>
        </w:r>
      </w:p>
    </w:sdtContent>
  </w:sdt>
  <w:p w:rsidR="00F441D0" w:rsidRPr="00C21DB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D8"/>
    <w:rsid w:val="000608E6"/>
    <w:rsid w:val="000F0B29"/>
    <w:rsid w:val="001D6BB3"/>
    <w:rsid w:val="00216EE4"/>
    <w:rsid w:val="002C7B41"/>
    <w:rsid w:val="004102AD"/>
    <w:rsid w:val="004527E7"/>
    <w:rsid w:val="004D1F90"/>
    <w:rsid w:val="005B228B"/>
    <w:rsid w:val="0068469C"/>
    <w:rsid w:val="007568D2"/>
    <w:rsid w:val="00793B54"/>
    <w:rsid w:val="007D6BEB"/>
    <w:rsid w:val="00947443"/>
    <w:rsid w:val="0098686B"/>
    <w:rsid w:val="009B5D08"/>
    <w:rsid w:val="009E0F4F"/>
    <w:rsid w:val="00A32171"/>
    <w:rsid w:val="00B1754E"/>
    <w:rsid w:val="00B859D8"/>
    <w:rsid w:val="00C21DB8"/>
    <w:rsid w:val="00C51292"/>
    <w:rsid w:val="00D0697F"/>
    <w:rsid w:val="00D8495B"/>
    <w:rsid w:val="00DC7B9F"/>
    <w:rsid w:val="00DE054B"/>
    <w:rsid w:val="00DF489F"/>
    <w:rsid w:val="00E221F0"/>
    <w:rsid w:val="00E533F1"/>
    <w:rsid w:val="00EB09A3"/>
    <w:rsid w:val="00EE5FBC"/>
    <w:rsid w:val="00F441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ACFD3F"/>
  <w15:chartTrackingRefBased/>
  <w15:docId w15:val="{5421FBE8-ACBC-4E53-8431-426386BB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1D0"/>
  </w:style>
  <w:style w:type="paragraph" w:styleId="Footer">
    <w:name w:val="footer"/>
    <w:basedOn w:val="Normal"/>
    <w:link w:val="FooterChar"/>
    <w:uiPriority w:val="99"/>
    <w:unhideWhenUsed/>
    <w:rsid w:val="00F44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24</cp:revision>
  <dcterms:created xsi:type="dcterms:W3CDTF">2021-04-23T06:34:00Z</dcterms:created>
  <dcterms:modified xsi:type="dcterms:W3CDTF">2021-04-23T10:02:00Z</dcterms:modified>
</cp:coreProperties>
</file>